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0555" w14:textId="1B434DC4" w:rsidR="00C8265A" w:rsidRDefault="001D6226">
      <w:r>
        <w:t>February 2023</w:t>
      </w:r>
    </w:p>
    <w:p w14:paraId="59846A0C" w14:textId="5BD24464" w:rsidR="001D6226" w:rsidRPr="001D6226" w:rsidRDefault="001D6226" w:rsidP="001D6226">
      <w:pPr>
        <w:widowControl w:val="0"/>
        <w:autoSpaceDE w:val="0"/>
        <w:autoSpaceDN w:val="0"/>
        <w:adjustRightInd w:val="0"/>
        <w:rPr>
          <w:rFonts w:eastAsia="Times New Roman" w:cstheme="minorHAnsi"/>
          <w:shd w:val="clear" w:color="auto" w:fill="FFFFFF"/>
        </w:rPr>
      </w:pPr>
      <w:r>
        <w:t xml:space="preserve">Special </w:t>
      </w:r>
      <w:r w:rsidRPr="001D6226">
        <w:rPr>
          <w:rFonts w:cstheme="minorHAnsi"/>
        </w:rPr>
        <w:t xml:space="preserve">guest </w:t>
      </w:r>
      <w:r w:rsidRPr="001D6226">
        <w:rPr>
          <w:rFonts w:eastAsia="Times New Roman" w:cstheme="minorHAnsi"/>
          <w:shd w:val="clear" w:color="auto" w:fill="FFFFFF"/>
        </w:rPr>
        <w:t xml:space="preserve">Rev. </w:t>
      </w:r>
      <w:r>
        <w:rPr>
          <w:rFonts w:eastAsia="Times New Roman" w:cstheme="minorHAnsi"/>
          <w:shd w:val="clear" w:color="auto" w:fill="FFFFFF"/>
        </w:rPr>
        <w:t xml:space="preserve">Barry </w:t>
      </w:r>
      <w:r w:rsidRPr="001D6226">
        <w:rPr>
          <w:rFonts w:eastAsia="Times New Roman" w:cstheme="minorHAnsi"/>
          <w:shd w:val="clear" w:color="auto" w:fill="FFFFFF"/>
        </w:rPr>
        <w:t>Chance</w:t>
      </w:r>
      <w:r>
        <w:rPr>
          <w:rFonts w:eastAsia="Times New Roman" w:cstheme="minorHAnsi"/>
          <w:shd w:val="clear" w:color="auto" w:fill="FFFFFF"/>
        </w:rPr>
        <w:t xml:space="preserve">, </w:t>
      </w:r>
      <w:proofErr w:type="gramStart"/>
      <w:r>
        <w:rPr>
          <w:rFonts w:eastAsia="Times New Roman" w:cstheme="minorHAnsi"/>
          <w:shd w:val="clear" w:color="auto" w:fill="FFFFFF"/>
        </w:rPr>
        <w:t>Stated</w:t>
      </w:r>
      <w:proofErr w:type="gramEnd"/>
      <w:r>
        <w:rPr>
          <w:rFonts w:eastAsia="Times New Roman" w:cstheme="minorHAnsi"/>
          <w:shd w:val="clear" w:color="auto" w:fill="FFFFFF"/>
        </w:rPr>
        <w:t xml:space="preserve"> clerk and General Presbyter,</w:t>
      </w:r>
      <w:r w:rsidRPr="001D6226">
        <w:rPr>
          <w:rFonts w:eastAsia="Times New Roman" w:cstheme="minorHAnsi"/>
          <w:shd w:val="clear" w:color="auto" w:fill="FFFFFF"/>
        </w:rPr>
        <w:t xml:space="preserve"> introduced himself, noting he previously as a pastor and part-time Stated Clerk in southern Louisiana. Barry noted that he is also serving as Westminster’s Committee on Ministry liaison, due to a number of pastoral vacancies within presbytery.</w:t>
      </w:r>
      <w:r w:rsidRPr="001D6226">
        <w:rPr>
          <w:rFonts w:eastAsia="Times New Roman" w:cstheme="minorHAnsi"/>
          <w:shd w:val="clear" w:color="auto" w:fill="FFFFFF"/>
        </w:rPr>
        <w:t xml:space="preserve"> </w:t>
      </w:r>
      <w:r w:rsidRPr="001D6226">
        <w:rPr>
          <w:rFonts w:eastAsia="Times New Roman" w:cstheme="minorHAnsi"/>
          <w:shd w:val="clear" w:color="auto" w:fill="FFFFFF"/>
        </w:rPr>
        <w:t>He noted that Rev. Fritz Nelson of the East Palestine church was thankful for the support they have received following the recent train derailment in that town.</w:t>
      </w:r>
    </w:p>
    <w:p w14:paraId="513F6A01" w14:textId="32BC5722" w:rsidR="001D6226" w:rsidRPr="001D6226" w:rsidRDefault="001D6226" w:rsidP="001D6226">
      <w:pPr>
        <w:widowControl w:val="0"/>
        <w:autoSpaceDE w:val="0"/>
        <w:autoSpaceDN w:val="0"/>
        <w:adjustRightInd w:val="0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 xml:space="preserve">Guest Sharon </w:t>
      </w:r>
      <w:r w:rsidRPr="001D6226">
        <w:rPr>
          <w:rFonts w:eastAsia="Times New Roman" w:cstheme="minorHAnsi"/>
          <w:shd w:val="clear" w:color="auto" w:fill="FFFFFF"/>
        </w:rPr>
        <w:t xml:space="preserve">Easterling, Pastoral Nominating Committee (PNC) Chair, </w:t>
      </w:r>
      <w:r w:rsidRPr="001D6226">
        <w:rPr>
          <w:rFonts w:eastAsia="Times New Roman" w:cstheme="minorHAnsi"/>
          <w:shd w:val="clear" w:color="auto" w:fill="FFFFFF"/>
        </w:rPr>
        <w:t>reported that the PNC has interviewed a number of candidates. She was seeking Session’s guidance on two discussion points they have encountered.</w:t>
      </w:r>
      <w:r w:rsidRPr="001D6226">
        <w:rPr>
          <w:rFonts w:eastAsia="Times New Roman" w:cstheme="minorHAnsi"/>
          <w:shd w:val="clear" w:color="auto" w:fill="FFFFFF"/>
        </w:rPr>
        <w:t xml:space="preserve"> </w:t>
      </w:r>
      <w:r w:rsidRPr="001D6226">
        <w:rPr>
          <w:rFonts w:eastAsia="Times New Roman" w:cstheme="minorHAnsi"/>
          <w:shd w:val="clear" w:color="auto" w:fill="FFFFFF"/>
        </w:rPr>
        <w:t xml:space="preserve">Session noted that </w:t>
      </w:r>
      <w:r w:rsidRPr="001D6226">
        <w:rPr>
          <w:rFonts w:cstheme="minorHAnsi"/>
          <w:color w:val="222222"/>
          <w:shd w:val="clear" w:color="auto" w:fill="FFFFFF"/>
        </w:rPr>
        <w:t xml:space="preserve">the PNC should acknowledge that we are a </w:t>
      </w:r>
      <w:proofErr w:type="gramStart"/>
      <w:r w:rsidRPr="001D6226">
        <w:rPr>
          <w:rFonts w:cstheme="minorHAnsi"/>
          <w:color w:val="222222"/>
          <w:shd w:val="clear" w:color="auto" w:fill="FFFFFF"/>
        </w:rPr>
        <w:t>More Light</w:t>
      </w:r>
      <w:proofErr w:type="gramEnd"/>
      <w:r w:rsidRPr="001D6226">
        <w:rPr>
          <w:rFonts w:cstheme="minorHAnsi"/>
          <w:color w:val="222222"/>
          <w:shd w:val="clear" w:color="auto" w:fill="FFFFFF"/>
        </w:rPr>
        <w:t xml:space="preserve"> congregation and that we are addressing the results of the Holy Cow survey.</w:t>
      </w:r>
    </w:p>
    <w:p w14:paraId="5C03B5D6" w14:textId="337BDA5E" w:rsidR="001D6226" w:rsidRDefault="001D6226" w:rsidP="001D6226">
      <w:pPr>
        <w:widowControl w:val="0"/>
        <w:autoSpaceDE w:val="0"/>
        <w:autoSpaceDN w:val="0"/>
        <w:adjustRightInd w:val="0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Other upcoming events were approved. These include a webinar from “Holy Cow” on “Rebuilding Trust” and the Annual Congregational Meeting for March 26, following the morning worship service.</w:t>
      </w:r>
    </w:p>
    <w:p w14:paraId="31750FEE" w14:textId="77777777" w:rsidR="001D6226" w:rsidRPr="001D6226" w:rsidRDefault="001D6226" w:rsidP="001D6226">
      <w:pPr>
        <w:widowControl w:val="0"/>
        <w:autoSpaceDE w:val="0"/>
        <w:autoSpaceDN w:val="0"/>
        <w:adjustRightInd w:val="0"/>
        <w:rPr>
          <w:rFonts w:eastAsia="Times New Roman" w:cstheme="minorHAnsi"/>
          <w:shd w:val="clear" w:color="auto" w:fill="FFFFFF"/>
        </w:rPr>
      </w:pPr>
    </w:p>
    <w:p w14:paraId="000B26A8" w14:textId="47E54066" w:rsidR="001D6226" w:rsidRDefault="001D6226"/>
    <w:sectPr w:rsidR="001D6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26"/>
    <w:rsid w:val="001D6226"/>
    <w:rsid w:val="0031724E"/>
    <w:rsid w:val="00B730E5"/>
    <w:rsid w:val="00C8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CA613"/>
  <w15:chartTrackingRefBased/>
  <w15:docId w15:val="{83499C23-7937-473F-B902-1B2A0D39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Works</dc:creator>
  <cp:keywords/>
  <dc:description/>
  <cp:lastModifiedBy>Alec Works</cp:lastModifiedBy>
  <cp:revision>1</cp:revision>
  <dcterms:created xsi:type="dcterms:W3CDTF">2023-03-10T17:55:00Z</dcterms:created>
  <dcterms:modified xsi:type="dcterms:W3CDTF">2023-03-10T18:03:00Z</dcterms:modified>
</cp:coreProperties>
</file>